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D67B07" w14:textId="77777777" w:rsidR="001E4381" w:rsidRDefault="001E4381" w:rsidP="001E4381">
      <w:pPr>
        <w:pStyle w:val="Titel"/>
      </w:pPr>
      <w:r w:rsidRPr="00091605">
        <w:t>Shaping the unplanned</w:t>
      </w:r>
    </w:p>
    <w:p w14:paraId="6C3A7409" w14:textId="77777777" w:rsidR="001E4381" w:rsidRPr="00091605" w:rsidRDefault="00307394" w:rsidP="001E4381">
      <w:pPr>
        <w:pStyle w:val="Titel"/>
        <w:rPr>
          <w:sz w:val="32"/>
          <w:szCs w:val="32"/>
        </w:rPr>
      </w:pPr>
      <w:r>
        <w:rPr>
          <w:sz w:val="32"/>
          <w:szCs w:val="32"/>
        </w:rPr>
        <w:t>A</w:t>
      </w:r>
      <w:r w:rsidR="001E4381" w:rsidRPr="00091605">
        <w:rPr>
          <w:sz w:val="32"/>
          <w:szCs w:val="32"/>
        </w:rPr>
        <w:t xml:space="preserve"> socio-spatial analysis of the process of building informal neighbourhoods in </w:t>
      </w:r>
      <w:r w:rsidR="001E4381">
        <w:rPr>
          <w:sz w:val="32"/>
          <w:szCs w:val="32"/>
        </w:rPr>
        <w:t>Mumbai,</w:t>
      </w:r>
      <w:r w:rsidR="001E4381" w:rsidRPr="00091605">
        <w:rPr>
          <w:sz w:val="32"/>
          <w:szCs w:val="32"/>
        </w:rPr>
        <w:t xml:space="preserve"> India</w:t>
      </w:r>
    </w:p>
    <w:p w14:paraId="19827BD3" w14:textId="77777777" w:rsidR="001E4381" w:rsidRPr="00307394" w:rsidRDefault="001E4381" w:rsidP="001E4381">
      <w:pPr>
        <w:rPr>
          <w:rStyle w:val="Herausstellen"/>
        </w:rPr>
      </w:pPr>
      <w:r w:rsidRPr="00307394">
        <w:rPr>
          <w:rStyle w:val="Herausstellen"/>
        </w:rPr>
        <w:t>Tobias Baitsch</w:t>
      </w:r>
      <w:r w:rsidR="00307394" w:rsidRPr="00307394">
        <w:rPr>
          <w:rStyle w:val="Herausstellen"/>
        </w:rPr>
        <w:t xml:space="preserve">, PhD candidate, EPFL – ENAC </w:t>
      </w:r>
      <w:proofErr w:type="gramStart"/>
      <w:r w:rsidR="00307394" w:rsidRPr="00307394">
        <w:rPr>
          <w:rStyle w:val="Herausstellen"/>
        </w:rPr>
        <w:t>–  INTER</w:t>
      </w:r>
      <w:proofErr w:type="gramEnd"/>
      <w:r w:rsidR="00307394" w:rsidRPr="00307394">
        <w:rPr>
          <w:rStyle w:val="Herausstellen"/>
        </w:rPr>
        <w:t xml:space="preserve"> – </w:t>
      </w:r>
      <w:proofErr w:type="spellStart"/>
      <w:r w:rsidR="00307394" w:rsidRPr="00307394">
        <w:rPr>
          <w:rStyle w:val="Herausstellen"/>
        </w:rPr>
        <w:t>La</w:t>
      </w:r>
      <w:r w:rsidRPr="00307394">
        <w:rPr>
          <w:rStyle w:val="Herausstellen"/>
        </w:rPr>
        <w:t>SUR</w:t>
      </w:r>
      <w:proofErr w:type="spellEnd"/>
    </w:p>
    <w:p w14:paraId="3DD51F8D" w14:textId="77777777" w:rsidR="001E4381" w:rsidRDefault="001E4381" w:rsidP="001E4381">
      <w:bookmarkStart w:id="0" w:name="_GoBack"/>
      <w:bookmarkEnd w:id="0"/>
    </w:p>
    <w:p w14:paraId="34282C28" w14:textId="77777777" w:rsidR="001E4381" w:rsidRDefault="001E4381" w:rsidP="001E4381">
      <w:pPr>
        <w:pStyle w:val="berschrift2"/>
        <w:numPr>
          <w:ilvl w:val="1"/>
          <w:numId w:val="0"/>
        </w:numPr>
      </w:pPr>
      <w:bookmarkStart w:id="1" w:name="_Toc240954140"/>
      <w:r>
        <w:t>Abstract</w:t>
      </w:r>
      <w:bookmarkEnd w:id="1"/>
    </w:p>
    <w:p w14:paraId="0432BC66" w14:textId="77777777" w:rsidR="001E4381" w:rsidRDefault="001E4381" w:rsidP="001E4381">
      <w:r w:rsidRPr="00172EB0">
        <w:t>How is urban form generated in the absence of (master-) planning and architecture?</w:t>
      </w:r>
    </w:p>
    <w:p w14:paraId="29723B92" w14:textId="77777777" w:rsidR="001E4381" w:rsidRDefault="001E4381" w:rsidP="001E4381">
      <w:r w:rsidRPr="00CA0455">
        <w:t xml:space="preserve">To analyse the contemporary forces that shape the form of the built environment in the </w:t>
      </w:r>
      <w:r>
        <w:t>‘</w:t>
      </w:r>
      <w:r w:rsidRPr="00CA0455">
        <w:t>unplanned</w:t>
      </w:r>
      <w:r>
        <w:t>’</w:t>
      </w:r>
      <w:r w:rsidRPr="00CA0455">
        <w:t xml:space="preserve"> neighbourhoods of Mumbai, this doctoral research will focus on the </w:t>
      </w:r>
      <w:r w:rsidRPr="00C21B6D">
        <w:t>city in the making</w:t>
      </w:r>
      <w:r w:rsidRPr="00CA0455">
        <w:t xml:space="preserve"> –</w:t>
      </w:r>
      <w:r>
        <w:t xml:space="preserve"> </w:t>
      </w:r>
      <w:r w:rsidRPr="00CA0455">
        <w:t>in particular the various processes implic</w:t>
      </w:r>
      <w:r>
        <w:t>ated in the building of houses. In an ethnographic approach, I</w:t>
      </w:r>
      <w:r w:rsidRPr="00CA0455">
        <w:t xml:space="preserve"> investigate the daily activities of local Indian small-scale building contractors</w:t>
      </w:r>
      <w:r w:rsidRPr="000D19EB">
        <w:t xml:space="preserve"> </w:t>
      </w:r>
      <w:r>
        <w:t>and follow the planning and construction processes</w:t>
      </w:r>
      <w:r w:rsidRPr="00F13E5F">
        <w:t xml:space="preserve"> </w:t>
      </w:r>
      <w:r>
        <w:t>in participant observation. Situated</w:t>
      </w:r>
      <w:r w:rsidRPr="00CA0455">
        <w:t xml:space="preserve"> at the </w:t>
      </w:r>
      <w:r>
        <w:t>intersection</w:t>
      </w:r>
      <w:r w:rsidRPr="00CA0455">
        <w:t xml:space="preserve"> of the market, the politi</w:t>
      </w:r>
      <w:r>
        <w:t>cal and the social,</w:t>
      </w:r>
      <w:r w:rsidRPr="00CA0455">
        <w:t xml:space="preserve"> </w:t>
      </w:r>
      <w:r>
        <w:t>contractors are simultaneously</w:t>
      </w:r>
      <w:r w:rsidRPr="00CA0455">
        <w:t xml:space="preserve"> makers of spatial forms and symbolic boundaries, producing the physical and social space of the city.</w:t>
      </w:r>
      <w:r>
        <w:t xml:space="preserve"> M</w:t>
      </w:r>
      <w:r w:rsidRPr="00F502B7">
        <w:t xml:space="preserve">ediating between </w:t>
      </w:r>
      <w:r>
        <w:t>spatial</w:t>
      </w:r>
      <w:r w:rsidRPr="00F502B7">
        <w:t xml:space="preserve"> and </w:t>
      </w:r>
      <w:r>
        <w:t>social</w:t>
      </w:r>
      <w:r w:rsidRPr="00F502B7">
        <w:t xml:space="preserve"> matter</w:t>
      </w:r>
      <w:r>
        <w:t>,</w:t>
      </w:r>
      <w:r w:rsidRPr="00F502B7">
        <w:t xml:space="preserve"> </w:t>
      </w:r>
      <w:proofErr w:type="spellStart"/>
      <w:r>
        <w:t>Latour’s</w:t>
      </w:r>
      <w:proofErr w:type="spellEnd"/>
      <w:r w:rsidRPr="00F502B7">
        <w:t xml:space="preserve"> </w:t>
      </w:r>
      <w:r w:rsidRPr="00C21B6D">
        <w:t>Actor-Network Theory</w:t>
      </w:r>
      <w:r w:rsidRPr="00F502B7">
        <w:t xml:space="preserve"> </w:t>
      </w:r>
      <w:r>
        <w:t xml:space="preserve">will be used as a method, </w:t>
      </w:r>
      <w:r w:rsidRPr="00F502B7">
        <w:t>allow</w:t>
      </w:r>
      <w:r>
        <w:t>ing</w:t>
      </w:r>
      <w:r w:rsidRPr="00F502B7">
        <w:t xml:space="preserve"> me as an architect to in</w:t>
      </w:r>
      <w:r>
        <w:t>vestigate</w:t>
      </w:r>
      <w:r w:rsidRPr="00F502B7">
        <w:t xml:space="preserve"> objects and humans alike. </w:t>
      </w:r>
    </w:p>
    <w:p w14:paraId="1E641174" w14:textId="77777777" w:rsidR="001E4381" w:rsidRDefault="001E4381" w:rsidP="001E4381">
      <w:r>
        <w:t>In the ‘unplanned’</w:t>
      </w:r>
      <w:r w:rsidRPr="00FE0326">
        <w:t xml:space="preserve"> settlements of Mumbai</w:t>
      </w:r>
      <w:r>
        <w:t>,</w:t>
      </w:r>
      <w:r w:rsidRPr="00FE0326">
        <w:t xml:space="preserve"> </w:t>
      </w:r>
      <w:r>
        <w:t>contractors</w:t>
      </w:r>
      <w:r w:rsidRPr="00FE0326">
        <w:t xml:space="preserve"> </w:t>
      </w:r>
      <w:r>
        <w:t>hold</w:t>
      </w:r>
      <w:r w:rsidRPr="00FE0326">
        <w:t xml:space="preserve"> the position </w:t>
      </w:r>
      <w:r>
        <w:t>of what</w:t>
      </w:r>
      <w:r w:rsidRPr="00FE0326">
        <w:t xml:space="preserve"> </w:t>
      </w:r>
      <w:r>
        <w:t>one</w:t>
      </w:r>
      <w:r w:rsidRPr="00FE0326">
        <w:t xml:space="preserve"> would </w:t>
      </w:r>
      <w:r>
        <w:t>call</w:t>
      </w:r>
      <w:r w:rsidRPr="00FE0326">
        <w:t xml:space="preserve"> architect in traditional </w:t>
      </w:r>
      <w:r>
        <w:t xml:space="preserve">western </w:t>
      </w:r>
      <w:r w:rsidRPr="00FE0326">
        <w:t>models of planning.</w:t>
      </w:r>
      <w:r>
        <w:t xml:space="preserve"> As such they are of interest for architectural research. In order to analyse</w:t>
      </w:r>
      <w:r w:rsidRPr="004F7D58">
        <w:t xml:space="preserve"> </w:t>
      </w:r>
      <w:r>
        <w:t>the alternative modes of planning of Mumbai’s contractors, I employ the tools and methods specific to architects – sketches, photographs, drawings, and models – to understand, gain knowledge, and finally explain the production of both, spatial and social form. The resulting detailed description of planning and construction processes breaks down the dichotomy of the ‘planned’ and the ‘unplanned’. In doing so, we re-unite the city, which is divided by modern planning conventions, hence normative definitions of planning.</w:t>
      </w:r>
    </w:p>
    <w:sectPr w:rsidR="001E4381" w:rsidSect="003F0255">
      <w:headerReference w:type="default" r:id="rId7"/>
      <w:pgSz w:w="11900" w:h="16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D32CB2" w14:textId="77777777" w:rsidR="001E4381" w:rsidRDefault="001E4381" w:rsidP="001E4381">
      <w:pPr>
        <w:spacing w:after="0" w:line="240" w:lineRule="auto"/>
      </w:pPr>
      <w:r>
        <w:separator/>
      </w:r>
    </w:p>
  </w:endnote>
  <w:endnote w:type="continuationSeparator" w:id="0">
    <w:p w14:paraId="2B3EAE4D" w14:textId="77777777" w:rsidR="001E4381" w:rsidRDefault="001E4381" w:rsidP="001E43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Palatino">
    <w:panose1 w:val="02000500000000000000"/>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FE5891" w14:textId="77777777" w:rsidR="001E4381" w:rsidRDefault="001E4381" w:rsidP="001E4381">
      <w:pPr>
        <w:spacing w:after="0" w:line="240" w:lineRule="auto"/>
      </w:pPr>
      <w:r>
        <w:separator/>
      </w:r>
    </w:p>
  </w:footnote>
  <w:footnote w:type="continuationSeparator" w:id="0">
    <w:p w14:paraId="0C1EB2F9" w14:textId="77777777" w:rsidR="001E4381" w:rsidRDefault="001E4381" w:rsidP="001E4381">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03962B" w14:textId="68A13599" w:rsidR="00C77441" w:rsidRDefault="001E4381" w:rsidP="001E4381">
    <w:pPr>
      <w:pStyle w:val="Kopfzeile"/>
    </w:pPr>
    <w:r w:rsidRPr="00570F7A">
      <w:t>D</w:t>
    </w:r>
    <w:r>
      <w:t>octoral Seminar</w:t>
    </w:r>
    <w:r w:rsidR="00C77441">
      <w:t xml:space="preserve">: </w:t>
    </w:r>
    <w:r w:rsidR="00C77441" w:rsidRPr="00C77441">
      <w:t>Academic Research in Architecture</w:t>
    </w:r>
    <w:r w:rsidR="00C77441">
      <w:tab/>
      <w:t>Fall Semester 2013, EPFL – EDAR</w:t>
    </w:r>
  </w:p>
  <w:p w14:paraId="7BBD600A" w14:textId="77777777" w:rsidR="001E4381" w:rsidRDefault="001E4381">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4381"/>
    <w:rsid w:val="001E4381"/>
    <w:rsid w:val="00307394"/>
    <w:rsid w:val="003F0255"/>
    <w:rsid w:val="00C7744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DE9AAF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aliases w:val="Standard tb"/>
    <w:qFormat/>
    <w:rsid w:val="001E4381"/>
    <w:pPr>
      <w:spacing w:after="60" w:line="288" w:lineRule="auto"/>
      <w:jc w:val="both"/>
    </w:pPr>
    <w:rPr>
      <w:rFonts w:ascii="Palatino" w:hAnsi="Palatino"/>
      <w:sz w:val="22"/>
      <w:lang w:val="en-GB"/>
    </w:rPr>
  </w:style>
  <w:style w:type="paragraph" w:styleId="berschrift2">
    <w:name w:val="heading 2"/>
    <w:aliases w:val="Überschrift 2 tb"/>
    <w:basedOn w:val="Standard"/>
    <w:next w:val="Standard"/>
    <w:link w:val="berschrift2Zeichen"/>
    <w:uiPriority w:val="9"/>
    <w:unhideWhenUsed/>
    <w:qFormat/>
    <w:rsid w:val="001E4381"/>
    <w:pPr>
      <w:keepNext/>
      <w:keepLines/>
      <w:spacing w:before="200"/>
      <w:outlineLvl w:val="1"/>
    </w:pPr>
    <w:rPr>
      <w:rFonts w:eastAsiaTheme="majorEastAsia" w:cstheme="majorBidi"/>
      <w:b/>
      <w:bCs/>
      <w:sz w:val="24"/>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aliases w:val="Titel tb"/>
    <w:basedOn w:val="Standard"/>
    <w:next w:val="Standard"/>
    <w:link w:val="TitelZeichen"/>
    <w:uiPriority w:val="10"/>
    <w:rsid w:val="001E4381"/>
    <w:pPr>
      <w:spacing w:after="300"/>
      <w:contextualSpacing/>
    </w:pPr>
    <w:rPr>
      <w:rFonts w:eastAsiaTheme="majorEastAsia" w:cstheme="majorBidi"/>
      <w:spacing w:val="5"/>
      <w:kern w:val="28"/>
      <w:sz w:val="40"/>
      <w:szCs w:val="52"/>
    </w:rPr>
  </w:style>
  <w:style w:type="character" w:customStyle="1" w:styleId="TitelZeichen">
    <w:name w:val="Titel Zeichen"/>
    <w:aliases w:val="Titel tb Zeichen"/>
    <w:basedOn w:val="Absatzstandardschriftart"/>
    <w:link w:val="Titel"/>
    <w:uiPriority w:val="10"/>
    <w:rsid w:val="001E4381"/>
    <w:rPr>
      <w:rFonts w:ascii="Palatino" w:eastAsiaTheme="majorEastAsia" w:hAnsi="Palatino" w:cstheme="majorBidi"/>
      <w:spacing w:val="5"/>
      <w:kern w:val="28"/>
      <w:sz w:val="40"/>
      <w:szCs w:val="52"/>
      <w:lang w:val="en-GB"/>
    </w:rPr>
  </w:style>
  <w:style w:type="paragraph" w:styleId="Kopfzeile">
    <w:name w:val="header"/>
    <w:basedOn w:val="Standard"/>
    <w:link w:val="KopfzeileZeichen"/>
    <w:uiPriority w:val="99"/>
    <w:unhideWhenUsed/>
    <w:rsid w:val="001E4381"/>
    <w:pPr>
      <w:tabs>
        <w:tab w:val="center" w:pos="4703"/>
        <w:tab w:val="right" w:pos="9406"/>
      </w:tabs>
      <w:spacing w:after="0" w:line="240" w:lineRule="auto"/>
    </w:pPr>
  </w:style>
  <w:style w:type="character" w:customStyle="1" w:styleId="KopfzeileZeichen">
    <w:name w:val="Kopfzeile Zeichen"/>
    <w:basedOn w:val="Absatzstandardschriftart"/>
    <w:link w:val="Kopfzeile"/>
    <w:uiPriority w:val="99"/>
    <w:rsid w:val="001E4381"/>
    <w:rPr>
      <w:rFonts w:ascii="Palatino" w:hAnsi="Palatino"/>
      <w:sz w:val="22"/>
      <w:lang w:val="en-GB"/>
    </w:rPr>
  </w:style>
  <w:style w:type="paragraph" w:styleId="Fuzeile">
    <w:name w:val="footer"/>
    <w:basedOn w:val="Standard"/>
    <w:link w:val="FuzeileZeichen"/>
    <w:uiPriority w:val="99"/>
    <w:unhideWhenUsed/>
    <w:rsid w:val="001E4381"/>
    <w:pPr>
      <w:tabs>
        <w:tab w:val="center" w:pos="4703"/>
        <w:tab w:val="right" w:pos="9406"/>
      </w:tabs>
      <w:spacing w:after="0" w:line="240" w:lineRule="auto"/>
    </w:pPr>
  </w:style>
  <w:style w:type="character" w:customStyle="1" w:styleId="FuzeileZeichen">
    <w:name w:val="Fußzeile Zeichen"/>
    <w:basedOn w:val="Absatzstandardschriftart"/>
    <w:link w:val="Fuzeile"/>
    <w:uiPriority w:val="99"/>
    <w:rsid w:val="001E4381"/>
    <w:rPr>
      <w:rFonts w:ascii="Palatino" w:hAnsi="Palatino"/>
      <w:sz w:val="22"/>
      <w:lang w:val="en-GB"/>
    </w:rPr>
  </w:style>
  <w:style w:type="character" w:styleId="Herausstellen">
    <w:name w:val="Emphasis"/>
    <w:basedOn w:val="Absatzstandardschriftart"/>
    <w:uiPriority w:val="20"/>
    <w:qFormat/>
    <w:rsid w:val="001E4381"/>
    <w:rPr>
      <w:i/>
      <w:iCs/>
    </w:rPr>
  </w:style>
  <w:style w:type="character" w:customStyle="1" w:styleId="berschrift2Zeichen">
    <w:name w:val="Überschrift 2 Zeichen"/>
    <w:aliases w:val="Überschrift 2 tb Zeichen"/>
    <w:basedOn w:val="Absatzstandardschriftart"/>
    <w:link w:val="berschrift2"/>
    <w:uiPriority w:val="9"/>
    <w:rsid w:val="001E4381"/>
    <w:rPr>
      <w:rFonts w:ascii="Palatino" w:eastAsiaTheme="majorEastAsia" w:hAnsi="Palatino" w:cstheme="majorBidi"/>
      <w:b/>
      <w:bCs/>
      <w:szCs w:val="26"/>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aliases w:val="Standard tb"/>
    <w:qFormat/>
    <w:rsid w:val="001E4381"/>
    <w:pPr>
      <w:spacing w:after="60" w:line="288" w:lineRule="auto"/>
      <w:jc w:val="both"/>
    </w:pPr>
    <w:rPr>
      <w:rFonts w:ascii="Palatino" w:hAnsi="Palatino"/>
      <w:sz w:val="22"/>
      <w:lang w:val="en-GB"/>
    </w:rPr>
  </w:style>
  <w:style w:type="paragraph" w:styleId="berschrift2">
    <w:name w:val="heading 2"/>
    <w:aliases w:val="Überschrift 2 tb"/>
    <w:basedOn w:val="Standard"/>
    <w:next w:val="Standard"/>
    <w:link w:val="berschrift2Zeichen"/>
    <w:uiPriority w:val="9"/>
    <w:unhideWhenUsed/>
    <w:qFormat/>
    <w:rsid w:val="001E4381"/>
    <w:pPr>
      <w:keepNext/>
      <w:keepLines/>
      <w:spacing w:before="200"/>
      <w:outlineLvl w:val="1"/>
    </w:pPr>
    <w:rPr>
      <w:rFonts w:eastAsiaTheme="majorEastAsia" w:cstheme="majorBidi"/>
      <w:b/>
      <w:bCs/>
      <w:sz w:val="24"/>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aliases w:val="Titel tb"/>
    <w:basedOn w:val="Standard"/>
    <w:next w:val="Standard"/>
    <w:link w:val="TitelZeichen"/>
    <w:uiPriority w:val="10"/>
    <w:rsid w:val="001E4381"/>
    <w:pPr>
      <w:spacing w:after="300"/>
      <w:contextualSpacing/>
    </w:pPr>
    <w:rPr>
      <w:rFonts w:eastAsiaTheme="majorEastAsia" w:cstheme="majorBidi"/>
      <w:spacing w:val="5"/>
      <w:kern w:val="28"/>
      <w:sz w:val="40"/>
      <w:szCs w:val="52"/>
    </w:rPr>
  </w:style>
  <w:style w:type="character" w:customStyle="1" w:styleId="TitelZeichen">
    <w:name w:val="Titel Zeichen"/>
    <w:aliases w:val="Titel tb Zeichen"/>
    <w:basedOn w:val="Absatzstandardschriftart"/>
    <w:link w:val="Titel"/>
    <w:uiPriority w:val="10"/>
    <w:rsid w:val="001E4381"/>
    <w:rPr>
      <w:rFonts w:ascii="Palatino" w:eastAsiaTheme="majorEastAsia" w:hAnsi="Palatino" w:cstheme="majorBidi"/>
      <w:spacing w:val="5"/>
      <w:kern w:val="28"/>
      <w:sz w:val="40"/>
      <w:szCs w:val="52"/>
      <w:lang w:val="en-GB"/>
    </w:rPr>
  </w:style>
  <w:style w:type="paragraph" w:styleId="Kopfzeile">
    <w:name w:val="header"/>
    <w:basedOn w:val="Standard"/>
    <w:link w:val="KopfzeileZeichen"/>
    <w:uiPriority w:val="99"/>
    <w:unhideWhenUsed/>
    <w:rsid w:val="001E4381"/>
    <w:pPr>
      <w:tabs>
        <w:tab w:val="center" w:pos="4703"/>
        <w:tab w:val="right" w:pos="9406"/>
      </w:tabs>
      <w:spacing w:after="0" w:line="240" w:lineRule="auto"/>
    </w:pPr>
  </w:style>
  <w:style w:type="character" w:customStyle="1" w:styleId="KopfzeileZeichen">
    <w:name w:val="Kopfzeile Zeichen"/>
    <w:basedOn w:val="Absatzstandardschriftart"/>
    <w:link w:val="Kopfzeile"/>
    <w:uiPriority w:val="99"/>
    <w:rsid w:val="001E4381"/>
    <w:rPr>
      <w:rFonts w:ascii="Palatino" w:hAnsi="Palatino"/>
      <w:sz w:val="22"/>
      <w:lang w:val="en-GB"/>
    </w:rPr>
  </w:style>
  <w:style w:type="paragraph" w:styleId="Fuzeile">
    <w:name w:val="footer"/>
    <w:basedOn w:val="Standard"/>
    <w:link w:val="FuzeileZeichen"/>
    <w:uiPriority w:val="99"/>
    <w:unhideWhenUsed/>
    <w:rsid w:val="001E4381"/>
    <w:pPr>
      <w:tabs>
        <w:tab w:val="center" w:pos="4703"/>
        <w:tab w:val="right" w:pos="9406"/>
      </w:tabs>
      <w:spacing w:after="0" w:line="240" w:lineRule="auto"/>
    </w:pPr>
  </w:style>
  <w:style w:type="character" w:customStyle="1" w:styleId="FuzeileZeichen">
    <w:name w:val="Fußzeile Zeichen"/>
    <w:basedOn w:val="Absatzstandardschriftart"/>
    <w:link w:val="Fuzeile"/>
    <w:uiPriority w:val="99"/>
    <w:rsid w:val="001E4381"/>
    <w:rPr>
      <w:rFonts w:ascii="Palatino" w:hAnsi="Palatino"/>
      <w:sz w:val="22"/>
      <w:lang w:val="en-GB"/>
    </w:rPr>
  </w:style>
  <w:style w:type="character" w:styleId="Herausstellen">
    <w:name w:val="Emphasis"/>
    <w:basedOn w:val="Absatzstandardschriftart"/>
    <w:uiPriority w:val="20"/>
    <w:qFormat/>
    <w:rsid w:val="001E4381"/>
    <w:rPr>
      <w:i/>
      <w:iCs/>
    </w:rPr>
  </w:style>
  <w:style w:type="character" w:customStyle="1" w:styleId="berschrift2Zeichen">
    <w:name w:val="Überschrift 2 Zeichen"/>
    <w:aliases w:val="Überschrift 2 tb Zeichen"/>
    <w:basedOn w:val="Absatzstandardschriftart"/>
    <w:link w:val="berschrift2"/>
    <w:uiPriority w:val="9"/>
    <w:rsid w:val="001E4381"/>
    <w:rPr>
      <w:rFonts w:ascii="Palatino" w:eastAsiaTheme="majorEastAsia" w:hAnsi="Palatino" w:cstheme="majorBidi"/>
      <w:b/>
      <w:bCs/>
      <w:szCs w:val="2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253</Words>
  <Characters>1595</Characters>
  <Application>Microsoft Macintosh Word</Application>
  <DocSecurity>0</DocSecurity>
  <Lines>13</Lines>
  <Paragraphs>3</Paragraphs>
  <ScaleCrop>false</ScaleCrop>
  <Company/>
  <LinksUpToDate>false</LinksUpToDate>
  <CharactersWithSpaces>1845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Tobias Baitsch</dc:creator>
  <cp:keywords/>
  <dc:description/>
  <cp:lastModifiedBy>Tobias Baitsch</cp:lastModifiedBy>
  <cp:revision>3</cp:revision>
  <dcterms:created xsi:type="dcterms:W3CDTF">2013-11-04T14:06:00Z</dcterms:created>
  <dcterms:modified xsi:type="dcterms:W3CDTF">2013-11-04T14:21:00Z</dcterms:modified>
</cp:coreProperties>
</file>